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2A" w:rsidRDefault="007A7C2A" w:rsidP="007A7C2A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50247D85" wp14:editId="22F03E0C">
                <wp:simplePos x="0" y="0"/>
                <wp:positionH relativeFrom="page">
                  <wp:posOffset>359229</wp:posOffset>
                </wp:positionH>
                <wp:positionV relativeFrom="page">
                  <wp:posOffset>435429</wp:posOffset>
                </wp:positionV>
                <wp:extent cx="7165975" cy="9753600"/>
                <wp:effectExtent l="0" t="0" r="18415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975" cy="9753600"/>
                          <a:chOff x="321" y="411"/>
                          <a:chExt cx="11600" cy="15018"/>
                        </a:xfrm>
                      </wpg:grpSpPr>
                      <wps:wsp>
                        <wps:cNvPr id="1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21" y="411"/>
                            <a:ext cx="11600" cy="15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50" y="14694"/>
                            <a:ext cx="10717" cy="719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C2A" w:rsidRDefault="007A7C2A" w:rsidP="007A7C2A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6"/>
                                </w:rPr>
                              </w:pP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6"/>
                                </w:rPr>
                                <w:t>Педагогический кабинет</w:t>
                              </w:r>
                            </w:p>
                            <w:p w:rsidR="007A7C2A" w:rsidRDefault="007A7C2A" w:rsidP="007A7C2A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6"/>
                                </w:rPr>
                              </w:pPr>
                            </w:p>
                            <w:p w:rsidR="007A7C2A" w:rsidRPr="00583671" w:rsidRDefault="007A7C2A" w:rsidP="007A7C2A">
                              <w:pPr>
                                <w:pStyle w:val="a3"/>
                                <w:jc w:val="center"/>
                                <w:rPr>
                                  <w:smallCaps/>
                                  <w:color w:val="FFFFFF"/>
                                  <w:spacing w:val="6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026" y="10718"/>
                            <a:ext cx="2041" cy="393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787A0"/>
                              </a:gs>
                              <a:gs pos="80000">
                                <a:srgbClr val="36B1D2"/>
                              </a:gs>
                              <a:gs pos="100000">
                                <a:srgbClr val="34B3D6"/>
                              </a:gs>
                            </a:gsLst>
                            <a:lin ang="16200000"/>
                          </a:gradFill>
                          <a:ln w="9525" algn="ctr">
                            <a:solidFill>
                              <a:srgbClr val="46AAC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50" y="10711"/>
                            <a:ext cx="8631" cy="394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2D2A"/>
                              </a:gs>
                              <a:gs pos="80000">
                                <a:srgbClr val="CB3D3A"/>
                              </a:gs>
                              <a:gs pos="100000">
                                <a:srgbClr val="CE3B37"/>
                              </a:gs>
                            </a:gsLst>
                            <a:lin ang="16200000"/>
                          </a:gradFill>
                          <a:ln w="9525" algn="ctr">
                            <a:solidFill>
                              <a:srgbClr val="BE4B4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5B8" w:rsidRDefault="007B65B8" w:rsidP="007B65B8">
                              <w:pPr>
                                <w:jc w:val="center"/>
                              </w:pPr>
                            </w:p>
                            <w:p w:rsidR="007B65B8" w:rsidRDefault="007B65B8" w:rsidP="007B65B8">
                              <w:pPr>
                                <w:jc w:val="center"/>
                              </w:pPr>
                            </w:p>
                            <w:p w:rsidR="007B65B8" w:rsidRDefault="007B65B8" w:rsidP="007B65B8">
                              <w:pPr>
                                <w:jc w:val="center"/>
                              </w:pPr>
                              <w:r>
                                <w:rPr>
                                  <w:rFonts w:ascii="Monotype Corsiva" w:hAnsi="Monotype Corsiva"/>
                                  <w:noProof/>
                                  <w:color w:val="7030A0"/>
                                  <w:sz w:val="72"/>
                                  <w:szCs w:val="72"/>
                                  <w:lang w:eastAsia="ru-RU"/>
                                </w:rPr>
                                <w:drawing>
                                  <wp:inline distT="0" distB="0" distL="0" distR="0" wp14:anchorId="011E64F1" wp14:editId="0613149F">
                                    <wp:extent cx="1567042" cy="1272540"/>
                                    <wp:effectExtent l="0" t="0" r="0" b="3810"/>
                                    <wp:docPr id="1" name="Рисунок 1" descr="C:\Users\STVospitatel\Desktop\img_28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STVospitatel\Desktop\img_28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7042" cy="1272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026" y="9614"/>
                            <a:ext cx="2041" cy="1073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C2A" w:rsidRPr="00583671" w:rsidRDefault="007A7C2A" w:rsidP="007A7C2A">
                              <w:pPr>
                                <w:pStyle w:val="a3"/>
                                <w:rPr>
                                  <w:rFonts w:ascii="Cambria" w:hAnsi="Cambria"/>
                                  <w:color w:val="DBE5F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56"/>
                                  <w:szCs w:val="5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137" y="9607"/>
                            <a:ext cx="2860" cy="1073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245" y="9607"/>
                            <a:ext cx="2860" cy="1073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54" y="9607"/>
                            <a:ext cx="2860" cy="1073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026" y="2264"/>
                            <a:ext cx="2041" cy="731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B6C1D"/>
                              </a:gs>
                              <a:gs pos="80000">
                                <a:srgbClr val="FF8F2A"/>
                              </a:gs>
                              <a:gs pos="100000">
                                <a:srgbClr val="FF8F26"/>
                              </a:gs>
                            </a:gsLst>
                            <a:lin ang="16200000"/>
                          </a:gradFill>
                          <a:ln w="9525" algn="ctr">
                            <a:solidFill>
                              <a:srgbClr val="F6924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54" y="2263"/>
                            <a:ext cx="8643" cy="731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769535"/>
                              </a:gs>
                              <a:gs pos="80000">
                                <a:srgbClr val="9BC348"/>
                              </a:gs>
                              <a:gs pos="100000">
                                <a:srgbClr val="9CC746"/>
                              </a:gs>
                            </a:gsLst>
                            <a:lin ang="16200000"/>
                          </a:gradFill>
                          <a:ln w="9525" algn="ctr">
                            <a:solidFill>
                              <a:srgbClr val="98B95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7C2A" w:rsidRPr="00A722B7" w:rsidRDefault="007A7C2A" w:rsidP="007A7C2A">
                              <w:pPr>
                                <w:jc w:val="right"/>
                                <w:rPr>
                                  <w:rFonts w:ascii="Cambria" w:hAnsi="Cambria"/>
                                  <w:color w:val="7030A0"/>
                                  <w:sz w:val="72"/>
                                  <w:szCs w:val="72"/>
                                </w:rPr>
                              </w:pPr>
                              <w:r w:rsidRPr="00A722B7">
                                <w:rPr>
                                  <w:rFonts w:ascii="Cambria" w:hAnsi="Cambria"/>
                                  <w:color w:val="7030A0"/>
                                  <w:sz w:val="72"/>
                                  <w:szCs w:val="72"/>
                                </w:rPr>
                                <w:t>ПЕДАГОГИЧЕСКИЙ ПРОЕКТ</w:t>
                              </w:r>
                            </w:p>
                            <w:p w:rsidR="007A7C2A" w:rsidRDefault="007A7C2A" w:rsidP="007A7C2A">
                              <w:pPr>
                                <w:jc w:val="right"/>
                                <w:rPr>
                                  <w:rFonts w:ascii="Cambria" w:hAnsi="Cambria"/>
                                  <w:sz w:val="72"/>
                                  <w:szCs w:val="72"/>
                                </w:rPr>
                              </w:pPr>
                            </w:p>
                            <w:p w:rsidR="007A7C2A" w:rsidRPr="00A722B7" w:rsidRDefault="007A7C2A" w:rsidP="007A7C2A">
                              <w:pPr>
                                <w:jc w:val="center"/>
                                <w:rPr>
                                  <w:rFonts w:ascii="Monotype Corsiva" w:hAnsi="Monotype Corsiva"/>
                                  <w:color w:val="7030A0"/>
                                  <w:sz w:val="72"/>
                                  <w:szCs w:val="72"/>
                                </w:rPr>
                              </w:pPr>
                              <w:r w:rsidRPr="00A722B7">
                                <w:rPr>
                                  <w:rFonts w:ascii="Monotype Corsiva" w:hAnsi="Monotype Corsiva"/>
                                  <w:color w:val="7030A0"/>
                                  <w:sz w:val="72"/>
                                  <w:szCs w:val="72"/>
                                </w:rPr>
                                <w:t>«Муха на стене»</w:t>
                              </w:r>
                            </w:p>
                            <w:p w:rsidR="007A7C2A" w:rsidRDefault="007A7C2A" w:rsidP="007A7C2A">
                              <w:pPr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</w:p>
                            <w:p w:rsidR="007A7C2A" w:rsidRDefault="007A7C2A" w:rsidP="007A7C2A">
                              <w:pPr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</w:p>
                            <w:p w:rsidR="007A7C2A" w:rsidRPr="00A722B7" w:rsidRDefault="007A7C2A" w:rsidP="007A7C2A">
                              <w:pPr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  <w:color w:val="7030A0"/>
                                  <w:sz w:val="40"/>
                                  <w:szCs w:val="40"/>
                                </w:rPr>
                              </w:pPr>
                              <w:r w:rsidRPr="00A722B7">
                                <w:rPr>
                                  <w:rFonts w:asciiTheme="majorHAnsi" w:hAnsiTheme="majorHAnsi" w:cs="Times New Roman"/>
                                  <w:b/>
                                  <w:color w:val="7030A0"/>
                                  <w:sz w:val="40"/>
                                  <w:szCs w:val="40"/>
                                </w:rPr>
                                <w:t>Организация образовательной деятельности в ДОО</w:t>
                              </w:r>
                            </w:p>
                            <w:p w:rsidR="007A7C2A" w:rsidRPr="00583671" w:rsidRDefault="007A7C2A" w:rsidP="007A7C2A">
                              <w:pPr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228600" tIns="45720" rIns="228600" bIns="45720" anchor="ctr" anchorCtr="0" upright="1">
                          <a:noAutofit/>
                        </wps:bodyPr>
                      </wps:wsp>
                      <wps:wsp>
                        <wps:cNvPr id="2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50" y="440"/>
                            <a:ext cx="10720" cy="1784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C2A" w:rsidRDefault="007A7C2A" w:rsidP="007A7C2A">
                              <w:pPr>
                                <w:pStyle w:val="a3"/>
                                <w:ind w:right="585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МКУ «Комитет по образованию Администрации г.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Улан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-У</w:t>
                              </w:r>
                              <w:proofErr w:type="gramEnd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дэ»</w:t>
                              </w:r>
                            </w:p>
                            <w:p w:rsidR="007A7C2A" w:rsidRDefault="007A7C2A" w:rsidP="007A7C2A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Муниципальное автономное дошкольное образовательное учреждение</w:t>
                              </w:r>
                            </w:p>
                            <w:p w:rsidR="007A7C2A" w:rsidRDefault="007A7C2A" w:rsidP="007A7C2A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детский сад №64 «Колокольчик» комбинированного вида </w:t>
                              </w:r>
                              <w:proofErr w:type="spellStart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г</w:t>
                              </w:r>
                              <w:proofErr w:type="gramStart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.У</w:t>
                              </w:r>
                              <w:proofErr w:type="gramEnd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лан</w:t>
                              </w:r>
                              <w:proofErr w:type="spellEnd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-Удэ</w:t>
                              </w:r>
                            </w:p>
                            <w:p w:rsidR="007A7C2A" w:rsidRPr="00583671" w:rsidRDefault="007A7C2A" w:rsidP="007A7C2A">
                              <w:pPr>
                                <w:pStyle w:val="a3"/>
                                <w:jc w:val="center"/>
                                <w:rPr>
                                  <w:smallCaps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670013, г.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Улан-Удэ, ул. Ключевская, 18А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телефон: 43-73-41   e-</w:t>
                              </w:r>
                              <w:proofErr w:type="spellStart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mail</w:t>
                              </w:r>
                              <w:proofErr w:type="spellEnd"/>
                              <w:r w:rsidRPr="00583671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: 64-mdou@mail.ru</w:t>
                              </w:r>
                            </w:p>
                          </w:txbxContent>
                        </wps:txbx>
                        <wps:bodyPr rot="0" vert="horz" wrap="square" lIns="228600" tIns="45720" rIns="22860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28.3pt;margin-top:34.3pt;width:564.25pt;height:768pt;z-index:251662336;mso-width-percent:950;mso-position-horizontal-relative:page;mso-position-vertical-relative:page;mso-width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" o:allowincell="f">
                <v:rect id="Rectangle 77" o:spid="_x0000_s102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rect id="Rectangle 87" o:spid="_x0000_s1028" style="position:absolute;left:350;top:14694;width:10717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EqcMA&#10;AADbAAAADwAAAGRycy9kb3ducmV2LnhtbERPTWvCQBC9F/oflhG81Y0eRFM3QVoFKfRQ9RBvQ3aa&#10;Dc3OJtk1xv76bqHQ2zze52zy0TZioN7XjhXMZwkI4tLpmisF59P+aQXCB2SNjWNScCcPefb4sMFU&#10;uxt/0HAMlYgh7FNUYEJoUyl9aciin7mWOHKfrrcYIuwrqXu8xXDbyEWSLKXFmmODwZZeDJVfx6tV&#10;sNsOXVV05n5Zh++3VVHr1279rtR0Mm6fQQQaw7/4z33Qcf4Sfn+JB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EEqcMAAADbAAAADwAAAAAAAAAAAAAAAACYAgAAZHJzL2Rv&#10;d25yZXYueG1sUEsFBgAAAAAEAAQA9QAAAIgDAAAAAA==&#10;" fillcolor="#953735" stroked="f">
                  <v:textbox>
                    <w:txbxContent>
                      <w:p w:rsidR="007A7C2A" w:rsidRDefault="007A7C2A" w:rsidP="007A7C2A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36"/>
                          </w:rPr>
                        </w:pP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36"/>
                          </w:rPr>
                          <w:t>Педагогический кабинет</w:t>
                        </w:r>
                      </w:p>
                      <w:p w:rsidR="007A7C2A" w:rsidRDefault="007A7C2A" w:rsidP="007A7C2A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36"/>
                          </w:rPr>
                        </w:pPr>
                      </w:p>
                      <w:p w:rsidR="007A7C2A" w:rsidRPr="00583671" w:rsidRDefault="007A7C2A" w:rsidP="007A7C2A">
                        <w:pPr>
                          <w:pStyle w:val="a3"/>
                          <w:jc w:val="center"/>
                          <w:rPr>
                            <w:smallCaps/>
                            <w:color w:val="FFFFFF"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86" o:spid="_x0000_s1029" style="position:absolute;left:9026;top:10718;width:2041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4G5sEA&#10;AADbAAAADwAAAGRycy9kb3ducmV2LnhtbERPzWoCMRC+C32HMIXeNFsPtW6NUgotUg+lug8wbmaT&#10;pZvJkkRdfXpTELzNx/c7i9XgOnGkEFvPCp4nBQji2uuWjYJq9zl+BRETssbOMyk4U4TV8mG0wFL7&#10;E//ScZuMyCEcS1RgU+pLKWNtyWGc+J44c40PDlOGwUgd8JTDXSenRfEiHbacGyz29GGp/tsenALT&#10;VJU9by7F/nv+1fj1YAL9GKWeHof3NxCJhnQX39xrnefP4P+XfIB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uBubBAAAA2wAAAA8AAAAAAAAAAAAAAAAAmAIAAGRycy9kb3du&#10;cmV2LnhtbFBLBQYAAAAABAAEAPUAAACGAwAAAAA=&#10;" fillcolor="#2787a0" strokecolor="#46aac5">
                  <v:fill color2="#34b3d6" rotate="t" angle="180" colors="0 #2787a0;52429f #36b1d2;1 #34b3d6" focus="100%" type="gradient">
                    <o:fill v:ext="view" type="gradientUnscaled"/>
                  </v:fill>
                </v:rect>
                <v:rect id="Rectangle 85" o:spid="_x0000_s1030" style="position:absolute;left:350;top:10711;width:8631;height: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4dU8AA&#10;AADbAAAADwAAAGRycy9kb3ducmV2LnhtbESPy67CMAxE90j8Q2QkdpDCAlAhIMRLV+x4fIDVmLbQ&#10;OFUToPz99QKJna0ZzxwvVq2r1IuaUHo2MBomoIgzb0vODVwv+8EMVIjIFivPZOBDAVbLbmeBqfVv&#10;PtHrHHMlIRxSNFDEWKdah6wgh2Hoa2LRbr5xGGVtcm0bfEu4q/Q4SSbaYcnSUGBNm4Kyx/npDMzu&#10;00O91ffJdL3bt4fHRvMx3ozp99r1HFSkNv7M3+s/K/gCK7/IAHr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4dU8AAAADbAAAADwAAAAAAAAAAAAAAAACYAgAAZHJzL2Rvd25y&#10;ZXYueG1sUEsFBgAAAAAEAAQA9QAAAIUDAAAAAA==&#10;" fillcolor="#9b2d2a" strokecolor="#be4b48">
                  <v:fill color2="#ce3b37" rotate="t" angle="180" colors="0 #9b2d2a;52429f #cb3d3a;1 #ce3b37" focus="100%" type="gradient">
                    <o:fill v:ext="view" type="gradientUnscaled"/>
                  </v:fill>
                  <v:textbox>
                    <w:txbxContent>
                      <w:p w:rsidR="007B65B8" w:rsidRDefault="007B65B8" w:rsidP="007B65B8">
                        <w:pPr>
                          <w:jc w:val="center"/>
                        </w:pPr>
                      </w:p>
                      <w:p w:rsidR="007B65B8" w:rsidRDefault="007B65B8" w:rsidP="007B65B8">
                        <w:pPr>
                          <w:jc w:val="center"/>
                        </w:pPr>
                      </w:p>
                      <w:p w:rsidR="007B65B8" w:rsidRDefault="007B65B8" w:rsidP="007B65B8">
                        <w:pPr>
                          <w:jc w:val="center"/>
                        </w:pPr>
                        <w:r>
                          <w:rPr>
                            <w:rFonts w:ascii="Monotype Corsiva" w:hAnsi="Monotype Corsiva"/>
                            <w:noProof/>
                            <w:color w:val="7030A0"/>
                            <w:sz w:val="72"/>
                            <w:szCs w:val="72"/>
                            <w:lang w:eastAsia="ru-RU"/>
                          </w:rPr>
                          <w:drawing>
                            <wp:inline distT="0" distB="0" distL="0" distR="0" wp14:anchorId="011E64F1" wp14:editId="0613149F">
                              <wp:extent cx="1567042" cy="1272540"/>
                              <wp:effectExtent l="0" t="0" r="0" b="3810"/>
                              <wp:docPr id="1" name="Рисунок 1" descr="C:\Users\STVospitatel\Desktop\img_2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STVospitatel\Desktop\img_2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7042" cy="1272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2" o:spid="_x0000_s1031" style="position:absolute;left:9026;top:9614;width:2041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Q28MA&#10;AADbAAAADwAAAGRycy9kb3ducmV2LnhtbERPS2vCQBC+F/oflil40017EBNdQ+gDiuChtge9Ddkx&#10;G8zOJtltjP56tyD0Nh/fc1b5aBsxUO9rxwqeZwkI4tLpmisFP98f0wUIH5A1No5JwYU85OvHhxVm&#10;2p35i4ZdqEQMYZ+hAhNCm0npS0MW/cy1xJE7ut5iiLCvpO7xHMNtI1+SZC4t1hwbDLb0aqg87X6t&#10;gvdi6Kp9Zy6HNFw3i32t37p0q9TkaSyWIAKN4V98d3/qOD+Fv1/i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6Q28MAAADbAAAADwAAAAAAAAAAAAAAAACYAgAAZHJzL2Rv&#10;d25yZXYueG1sUEsFBgAAAAAEAAQA9QAAAIgDAAAAAA==&#10;" fillcolor="#953735" stroked="f">
                  <v:textbox>
                    <w:txbxContent>
                      <w:p w:rsidR="007A7C2A" w:rsidRPr="00583671" w:rsidRDefault="007A7C2A" w:rsidP="007A7C2A">
                        <w:pPr>
                          <w:pStyle w:val="a3"/>
                          <w:rPr>
                            <w:rFonts w:ascii="Cambria" w:hAnsi="Cambria"/>
                            <w:color w:val="DBE5F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mbria" w:hAnsi="Cambria"/>
                            <w:sz w:val="56"/>
                            <w:szCs w:val="56"/>
                          </w:rPr>
                          <w:t>2017</w:t>
                        </w:r>
                      </w:p>
                    </w:txbxContent>
                  </v:textbox>
                </v:rect>
                <v:rect id="Rectangle 81" o:spid="_x0000_s1032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IY8EA&#10;AADbAAAADwAAAGRycy9kb3ducmV2LnhtbERPy4rCMBTdC/MP4QqzkTHVhUjHKIOMIDIiPhCX1+RO&#10;W2xuShK1/r1ZCC4P5z2ZtbYWN/Khcqxg0M9AEGtnKi4UHPaLrzGIEJEN1o5JwYMCzKYfnQnmxt15&#10;S7ddLEQK4ZCjgjLGJpcy6JIshr5riBP377zFmKAvpPF4T+G2lsMsG0mLFaeGEhual6Qvu6tV8Dsf&#10;29Oxp88b5w9+9bddL4NeK/XZbX++QURq41v8ci+NgmFan76kH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3iGPBAAAA2wAAAA8AAAAAAAAAAAAAAAAAmAIAAGRycy9kb3du&#10;cmV2LnhtbFBLBQYAAAAABAAEAPUAAACGAwAAAAA=&#10;" fillcolor="#953735" stroked="f"/>
                <v:rect id="Rectangle 80" o:spid="_x0000_s1033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t+MQA&#10;AADbAAAADwAAAGRycy9kb3ducmV2LnhtbESPQWsCMRSE7wX/Q3hCL6Vm9SCyGkWkBZFKURfp8TV5&#10;3V3cvCxJ1PXfN4LgcZiZb5jZorONuJAPtWMFw0EGglg7U3OpoDh8vk9AhIhssHFMCm4UYDHvvcww&#10;N+7KO7rsYykShEOOCqoY21zKoCuyGAauJU7en/MWY5K+lMbjNcFtI0dZNpYWa04LFba0qkif9mer&#10;4GM1sT/HN/377XzhN1+77TrorVKv/W45BRGpi8/wo702CkZDuH9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LfjEAAAA2wAAAA8AAAAAAAAAAAAAAAAAmAIAAGRycy9k&#10;b3ducmV2LnhtbFBLBQYAAAAABAAEAPUAAACJAwAAAAA=&#10;" fillcolor="#953735" stroked="f"/>
                <v:rect id="Rectangle 79" o:spid="_x0000_s1034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zj8QA&#10;AADbAAAADwAAAGRycy9kb3ducmV2LnhtbESPT2sCMRTE7wW/Q3hCL0Wz3UOR1SgiFqRUin8Qj8/k&#10;ubu4eVmSVLffvhEEj8PM/IaZzDrbiCv5UDtW8D7MQBBrZ2ouFex3n4MRiBCRDTaOScEfBZhNey8T&#10;LIy78Yau21iKBOFQoIIqxraQMuiKLIaha4mTd3beYkzSl9J4vCW4bWSeZR/SYs1pocKWFhXpy/bX&#10;KlguRvZ4eNOnH+f3/ut7s14FvVbqtd/NxyAidfEZfrRXRkGew/1L+g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ps4/EAAAA2wAAAA8AAAAAAAAAAAAAAAAAmAIAAGRycy9k&#10;b3ducmV2LnhtbFBLBQYAAAAABAAEAPUAAACJAwAAAAA=&#10;" fillcolor="#953735" stroked="f"/>
                <v:rect id="Rectangle 84" o:spid="_x0000_s1035" style="position:absolute;left:9026;top:2264;width:2041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scsUA&#10;AADbAAAADwAAAGRycy9kb3ducmV2LnhtbESPT2vCQBTE7wW/w/IEb3Wj1n/RVUQp9lAEowePz+wz&#10;CWbfhuyqsZ++WxB6HGbmN8x82ZhS3Kl2hWUFvW4Egji1uuBMwfHw+T4B4TyyxtIyKXiSg+Wi9TbH&#10;WNsH7+me+EwECLsYFeTeV7GULs3JoOvaijh4F1sb9EHWmdQ1PgLclLIfRSNpsOCwkGNF65zSa3Iz&#10;Ci4fyfS8s9tvOWyK1W4c/fRO6UapTrtZzUB4avx/+NX+0gr6A/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GxyxQAAANsAAAAPAAAAAAAAAAAAAAAAAJgCAABkcnMv&#10;ZG93bnJldi54bWxQSwUGAAAAAAQABAD1AAAAigMAAAAA&#10;" fillcolor="#cb6c1d" strokecolor="#f69240">
                  <v:fill color2="#ff8f26" rotate="t" angle="180" colors="0 #cb6c1d;52429f #ff8f2a;1 #ff8f26" focus="100%" type="gradient">
                    <o:fill v:ext="view" type="gradientUnscaled"/>
                  </v:fill>
                </v:rect>
                <v:rect id="Rectangle 83" o:spid="_x0000_s1036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md8QA&#10;AADbAAAADwAAAGRycy9kb3ducmV2LnhtbESP3YrCMBSE7wXfIRxhb2RNV0WWblMpouCFUPx5gENz&#10;bMs2J6XJ2q5PbwTBy2FmvmGS9WAacaPO1ZYVfM0iEMSF1TWXCi7n3ec3COeRNTaWScE/OVin41GC&#10;sbY9H+l28qUIEHYxKqi8b2MpXVGRQTezLXHwrrYz6IPsSqk77APcNHIeRStpsOawUGFLm4qK39Of&#10;UcDR9Z5nm22xyM+XfDXdZXjY9kp9TIbsB4Snwb/Dr/ZeK5gv4fkl/AC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HZnfEAAAA2wAAAA8AAAAAAAAAAAAAAAAAmAIAAGRycy9k&#10;b3ducmV2LnhtbFBLBQYAAAAABAAEAPUAAACJAwAAAAA=&#10;" fillcolor="#769535" strokecolor="#98b954">
                  <v:fill color2="#9cc746" rotate="t" angle="180" colors="0 #769535;52429f #9bc348;1 #9cc746" focus="100%" type="gradient">
                    <o:fill v:ext="view" type="gradientUnscaled"/>
                  </v:fill>
                  <v:textbox inset="18pt,,18pt">
                    <w:txbxContent>
                      <w:p w:rsidR="007A7C2A" w:rsidRPr="00A722B7" w:rsidRDefault="007A7C2A" w:rsidP="007A7C2A">
                        <w:pPr>
                          <w:jc w:val="right"/>
                          <w:rPr>
                            <w:rFonts w:ascii="Cambria" w:hAnsi="Cambria"/>
                            <w:color w:val="7030A0"/>
                            <w:sz w:val="72"/>
                            <w:szCs w:val="72"/>
                          </w:rPr>
                        </w:pPr>
                        <w:r w:rsidRPr="00A722B7">
                          <w:rPr>
                            <w:rFonts w:ascii="Cambria" w:hAnsi="Cambria"/>
                            <w:color w:val="7030A0"/>
                            <w:sz w:val="72"/>
                            <w:szCs w:val="72"/>
                          </w:rPr>
                          <w:t>ПЕДАГОГИЧЕСКИЙ ПРОЕКТ</w:t>
                        </w:r>
                      </w:p>
                      <w:p w:rsidR="007A7C2A" w:rsidRDefault="007A7C2A" w:rsidP="007A7C2A">
                        <w:pPr>
                          <w:jc w:val="right"/>
                          <w:rPr>
                            <w:rFonts w:ascii="Cambria" w:hAnsi="Cambria"/>
                            <w:sz w:val="72"/>
                            <w:szCs w:val="72"/>
                          </w:rPr>
                        </w:pPr>
                      </w:p>
                      <w:p w:rsidR="007A7C2A" w:rsidRPr="00A722B7" w:rsidRDefault="007A7C2A" w:rsidP="007A7C2A">
                        <w:pPr>
                          <w:jc w:val="center"/>
                          <w:rPr>
                            <w:rFonts w:ascii="Monotype Corsiva" w:hAnsi="Monotype Corsiva"/>
                            <w:color w:val="7030A0"/>
                            <w:sz w:val="72"/>
                            <w:szCs w:val="72"/>
                          </w:rPr>
                        </w:pPr>
                        <w:r w:rsidRPr="00A722B7">
                          <w:rPr>
                            <w:rFonts w:ascii="Monotype Corsiva" w:hAnsi="Monotype Corsiva"/>
                            <w:color w:val="7030A0"/>
                            <w:sz w:val="72"/>
                            <w:szCs w:val="72"/>
                          </w:rPr>
                          <w:t>«Муха на стене»</w:t>
                        </w:r>
                      </w:p>
                      <w:p w:rsidR="007A7C2A" w:rsidRDefault="007A7C2A" w:rsidP="007A7C2A">
                        <w:pPr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</w:p>
                      <w:p w:rsidR="007A7C2A" w:rsidRDefault="007A7C2A" w:rsidP="007A7C2A">
                        <w:pPr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</w:p>
                      <w:p w:rsidR="007A7C2A" w:rsidRPr="00A722B7" w:rsidRDefault="007A7C2A" w:rsidP="007A7C2A">
                        <w:pPr>
                          <w:jc w:val="center"/>
                          <w:rPr>
                            <w:rFonts w:asciiTheme="majorHAnsi" w:hAnsiTheme="majorHAnsi" w:cs="Times New Roman"/>
                            <w:b/>
                            <w:color w:val="7030A0"/>
                            <w:sz w:val="40"/>
                            <w:szCs w:val="40"/>
                          </w:rPr>
                        </w:pPr>
                        <w:r w:rsidRPr="00A722B7">
                          <w:rPr>
                            <w:rFonts w:asciiTheme="majorHAnsi" w:hAnsiTheme="majorHAnsi" w:cs="Times New Roman"/>
                            <w:b/>
                            <w:color w:val="7030A0"/>
                            <w:sz w:val="40"/>
                            <w:szCs w:val="40"/>
                          </w:rPr>
                          <w:t>Организация образовательной деятельности в ДОО</w:t>
                        </w:r>
                      </w:p>
                      <w:p w:rsidR="007A7C2A" w:rsidRPr="00583671" w:rsidRDefault="007A7C2A" w:rsidP="007A7C2A">
                        <w:pPr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37" style="position:absolute;left:350;top:440;width:10720;height:1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XTb4A&#10;AADbAAAADwAAAGRycy9kb3ducmV2LnhtbESPwQrCMBBE74L/EFbwIpoqKlqNooLgSbCK56VZ22Kz&#10;KU3U+vdGEDwOM/OGWa4bU4on1a6wrGA4iEAQp1YXnCm4nPf9GQjnkTWWlknBmxysV+3WEmNtX3yi&#10;Z+IzESDsYlSQe1/FUro0J4NuYCvi4N1sbdAHWWdS1/gKcFPKURRNpcGCw0KOFe1ySu/JwyhIe8mY&#10;aOav2/0wO0dy/nAXPCrV7TSbBQhPjf+Hf+2DVjCawP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iF02+AAAA2wAAAA8AAAAAAAAAAAAAAAAAmAIAAGRycy9kb3ducmV2&#10;LnhtbFBLBQYAAAAABAAEAPUAAACDAwAAAAA=&#10;" fillcolor="#953735" stroked="f">
                  <v:textbox inset="18pt,,18pt">
                    <w:txbxContent>
                      <w:p w:rsidR="007A7C2A" w:rsidRDefault="007A7C2A" w:rsidP="007A7C2A">
                        <w:pPr>
                          <w:pStyle w:val="a3"/>
                          <w:ind w:right="585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         </w:t>
                        </w: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МКУ «Комитет по образованию Администрации г.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Улан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-У</w:t>
                        </w:r>
                        <w:proofErr w:type="gramEnd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дэ»</w:t>
                        </w:r>
                      </w:p>
                      <w:p w:rsidR="007A7C2A" w:rsidRDefault="007A7C2A" w:rsidP="007A7C2A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Муниципальное автономное дошкольное образовательное учреждение</w:t>
                        </w:r>
                      </w:p>
                      <w:p w:rsidR="007A7C2A" w:rsidRDefault="007A7C2A" w:rsidP="007A7C2A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детский сад №64 «Колокольчик» комбинированного вида </w:t>
                        </w:r>
                        <w:proofErr w:type="spellStart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г</w:t>
                        </w:r>
                        <w:proofErr w:type="gramStart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.У</w:t>
                        </w:r>
                        <w:proofErr w:type="gramEnd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лан</w:t>
                        </w:r>
                        <w:proofErr w:type="spellEnd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-Удэ</w:t>
                        </w:r>
                      </w:p>
                      <w:p w:rsidR="007A7C2A" w:rsidRPr="00583671" w:rsidRDefault="007A7C2A" w:rsidP="007A7C2A">
                        <w:pPr>
                          <w:pStyle w:val="a3"/>
                          <w:jc w:val="center"/>
                          <w:rPr>
                            <w:smallCaps/>
                            <w:color w:val="FFFFFF"/>
                            <w:sz w:val="44"/>
                            <w:szCs w:val="44"/>
                          </w:rPr>
                        </w:pP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670013, г.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Улан-Удэ, ул. Ключевская, 18А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 </w:t>
                        </w:r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телефон: 43-73-41   e-</w:t>
                        </w:r>
                        <w:proofErr w:type="spellStart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583671"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: 64-mdou@mail.ru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8FE8E" wp14:editId="73BA60E7">
                <wp:simplePos x="0" y="0"/>
                <wp:positionH relativeFrom="column">
                  <wp:posOffset>-710565</wp:posOffset>
                </wp:positionH>
                <wp:positionV relativeFrom="paragraph">
                  <wp:posOffset>-274320</wp:posOffset>
                </wp:positionV>
                <wp:extent cx="6627495" cy="1203960"/>
                <wp:effectExtent l="0" t="0" r="1905" b="0"/>
                <wp:wrapNone/>
                <wp:docPr id="1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7495" cy="1203960"/>
                        </a:xfrm>
                        <a:prstGeom prst="rect">
                          <a:avLst/>
                        </a:prstGeom>
                        <a:solidFill>
                          <a:srgbClr val="9537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C2A" w:rsidRDefault="007A7C2A" w:rsidP="007A7C2A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МКУ «Комитет по образованию Администрации г.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Улан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-У</w:t>
                            </w:r>
                            <w:proofErr w:type="gramEnd"/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дэ»</w:t>
                            </w:r>
                          </w:p>
                          <w:p w:rsidR="007A7C2A" w:rsidRDefault="007A7C2A" w:rsidP="007A7C2A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Муниципальное автономное дошкольное образовательное учреждение</w:t>
                            </w:r>
                          </w:p>
                          <w:p w:rsidR="007A7C2A" w:rsidRPr="00583671" w:rsidRDefault="007A7C2A" w:rsidP="007A7C2A">
                            <w:pPr>
                              <w:pStyle w:val="a3"/>
                              <w:jc w:val="center"/>
                              <w:rPr>
                                <w:smallCap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детский сад №64 «Колокольчик» комбинированного вида г</w:t>
                            </w:r>
                            <w:proofErr w:type="gramStart"/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.У</w:t>
                            </w:r>
                            <w:proofErr w:type="gramEnd"/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лан-Удэ670013, г.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Улан-Удэ, ул. Ключевская, 18Ателефон: 43-73-41   e-</w:t>
                            </w:r>
                            <w:proofErr w:type="spellStart"/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mail</w:t>
                            </w:r>
                            <w:proofErr w:type="spellEnd"/>
                            <w:r w:rsidRPr="00583671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: 64-mdou@mail.ru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228600" tIns="45720" rIns="22860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8" o:spid="_x0000_s1038" style="position:absolute;margin-left:-55.95pt;margin-top:-21.6pt;width:521.85pt;height:94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" fillcolor="#953735" stroked="f">
                <v:textbox inset="18pt,,18pt">
                  <w:txbxContent>
                    <w:p w:rsidR="007A7C2A" w:rsidRDefault="007A7C2A" w:rsidP="007A7C2A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МКУ «Комитет по образованию Администрации г.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Улан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-У</w:t>
                      </w:r>
                      <w:proofErr w:type="gramEnd"/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дэ»</w:t>
                      </w:r>
                    </w:p>
                    <w:p w:rsidR="007A7C2A" w:rsidRDefault="007A7C2A" w:rsidP="007A7C2A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Муниципальное автономное дошкольное образовательное учреждение</w:t>
                      </w:r>
                    </w:p>
                    <w:p w:rsidR="007A7C2A" w:rsidRPr="00583671" w:rsidRDefault="007A7C2A" w:rsidP="007A7C2A">
                      <w:pPr>
                        <w:pStyle w:val="a3"/>
                        <w:jc w:val="center"/>
                        <w:rPr>
                          <w:smallCaps/>
                          <w:color w:val="FFFFFF"/>
                          <w:sz w:val="44"/>
                          <w:szCs w:val="44"/>
                        </w:rPr>
                      </w:pPr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детский сад №64 «Колокольчик» комбинированного вида г</w:t>
                      </w:r>
                      <w:proofErr w:type="gramStart"/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.У</w:t>
                      </w:r>
                      <w:proofErr w:type="gramEnd"/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лан-Удэ670013, г.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Улан-Удэ, ул. Ключевская, 18Ателефон: 43-73-41   e-</w:t>
                      </w:r>
                      <w:proofErr w:type="spellStart"/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mail</w:t>
                      </w:r>
                      <w:proofErr w:type="spellEnd"/>
                      <w:r w:rsidRPr="00583671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szCs w:val="24"/>
                        </w:rPr>
                        <w:t>: 64-mdou@mail.ru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7A7C2A" w:rsidRPr="00C556A2" w:rsidRDefault="007A7C2A" w:rsidP="00C556A2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C556A2">
        <w:rPr>
          <w:rFonts w:ascii="Monotype Corsiva" w:hAnsi="Monotype Corsiva" w:cs="Times New Roman"/>
          <w:b/>
          <w:color w:val="FF0000"/>
          <w:sz w:val="36"/>
          <w:szCs w:val="36"/>
        </w:rPr>
        <w:lastRenderedPageBreak/>
        <w:t>Проект</w:t>
      </w:r>
    </w:p>
    <w:p w:rsidR="007A7C2A" w:rsidRDefault="007A7C2A" w:rsidP="00C556A2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C556A2">
        <w:rPr>
          <w:rFonts w:ascii="Monotype Corsiva" w:hAnsi="Monotype Corsiva" w:cs="Times New Roman"/>
          <w:b/>
          <w:color w:val="FF0000"/>
          <w:sz w:val="36"/>
          <w:szCs w:val="36"/>
        </w:rPr>
        <w:t>«Муха на стене»</w:t>
      </w:r>
    </w:p>
    <w:p w:rsidR="00C556A2" w:rsidRPr="00C556A2" w:rsidRDefault="00C556A2" w:rsidP="00C556A2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</w:p>
    <w:p w:rsidR="007A7C2A" w:rsidRPr="00C556A2" w:rsidRDefault="007A7C2A" w:rsidP="007A7C2A">
      <w:pPr>
        <w:spacing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556A2">
        <w:rPr>
          <w:rFonts w:ascii="Times New Roman" w:hAnsi="Times New Roman" w:cs="Times New Roman"/>
          <w:color w:val="7030A0"/>
          <w:sz w:val="28"/>
          <w:szCs w:val="28"/>
        </w:rPr>
        <w:t xml:space="preserve">Краткая аннотация проекта: </w:t>
      </w:r>
    </w:p>
    <w:p w:rsidR="007A7C2A" w:rsidRDefault="007A7C2A" w:rsidP="007A7C2A">
      <w:pPr>
        <w:pStyle w:val="a6"/>
        <w:spacing w:before="0" w:beforeAutospacing="0" w:after="120" w:afterAutospacing="0" w:line="360" w:lineRule="auto"/>
        <w:ind w:left="-567" w:firstLine="255"/>
        <w:jc w:val="both"/>
        <w:textAlignment w:val="baseline"/>
      </w:pPr>
      <w:r>
        <w:t>«</w:t>
      </w:r>
      <w:r w:rsidRPr="007A7C2A">
        <w:t>Едва ли заме</w:t>
      </w:r>
      <w:r>
        <w:t>чена кем-то, а видит всех и вся»</w:t>
      </w:r>
      <w:r w:rsidRPr="007A7C2A">
        <w:t xml:space="preserve"> </w:t>
      </w:r>
      <w:r>
        <w:t>в</w:t>
      </w:r>
      <w:r w:rsidRPr="007A7C2A">
        <w:t>от она – завидная позиция мухи, сидящей на стене. Наблюдать и не вмешиваться, если возможно – не быть замеченным окружающими: смешаться с толпой, слиться с интерьером. Эта техника требует практики, а главное – терпения, но она поможет Вам рассказать моменты, которые могли бы так и остаться нерассказанными.</w:t>
      </w:r>
    </w:p>
    <w:p w:rsidR="007A7C2A" w:rsidRPr="007A7C2A" w:rsidRDefault="007A7C2A" w:rsidP="007A7C2A">
      <w:pPr>
        <w:pStyle w:val="a6"/>
        <w:spacing w:before="0" w:beforeAutospacing="0" w:after="120" w:afterAutospacing="0" w:line="360" w:lineRule="auto"/>
        <w:ind w:left="-567" w:firstLine="255"/>
        <w:jc w:val="both"/>
        <w:textAlignment w:val="baseline"/>
      </w:pPr>
      <w:r w:rsidRPr="007A7C2A">
        <w:t xml:space="preserve"> </w:t>
      </w:r>
      <w:r>
        <w:t xml:space="preserve">  </w:t>
      </w:r>
      <w:r w:rsidRPr="007A7C2A">
        <w:t>Главная особенность этой техники заключается в том, что, будучи воспитателем, Вы занимаете пассивную позицию. Вы ведете себя, как обычный человек, которым Вы, несмотря на свою педагогическую  деятельность, и являетесь. Вы не задаете надоедливых вопросов, Вы не вмешиваетесь не в свои дела, Вы лишь слушаете и наблюдаете. На 5 дней станьте «мухой на стене». Тему, которая по-настоящему  Вас интересует это внедрение образовательной деятельности в процессе игры. Не забывайте, что Вам придется работать над ней в течение довольно продолжительного времени, и если Вы будете недостаточно любопытны, то пропустите те тонкости, которые делают моменты такого рода поистине захватывающими.</w:t>
      </w:r>
    </w:p>
    <w:p w:rsidR="007A7C2A" w:rsidRPr="007A7C2A" w:rsidRDefault="007A7C2A" w:rsidP="007A7C2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Педагогический проект – проект, на основании которого разрабатываются и реализуются иные, чем это принято в традиционной практике:</w:t>
      </w:r>
    </w:p>
    <w:p w:rsidR="007A7C2A" w:rsidRPr="007A7C2A" w:rsidRDefault="007A7C2A" w:rsidP="007A7C2A">
      <w:pPr>
        <w:numPr>
          <w:ilvl w:val="0"/>
          <w:numId w:val="1"/>
        </w:numPr>
        <w:tabs>
          <w:tab w:val="num" w:pos="0"/>
          <w:tab w:val="left" w:pos="72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Концептуально-педагогические идеи построения содержания, методов и технологий образования;</w:t>
      </w:r>
    </w:p>
    <w:p w:rsidR="007A7C2A" w:rsidRPr="007A7C2A" w:rsidRDefault="007A7C2A" w:rsidP="007A7C2A">
      <w:pPr>
        <w:numPr>
          <w:ilvl w:val="0"/>
          <w:numId w:val="1"/>
        </w:numPr>
        <w:tabs>
          <w:tab w:val="num" w:pos="0"/>
          <w:tab w:val="left" w:pos="72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Новые формы организации деятельности воспитанников, педагогов, взаимодействия с родителями;</w:t>
      </w:r>
    </w:p>
    <w:p w:rsidR="007A7C2A" w:rsidRPr="007A7C2A" w:rsidRDefault="007A7C2A" w:rsidP="007A7C2A">
      <w:pPr>
        <w:numPr>
          <w:ilvl w:val="0"/>
          <w:numId w:val="1"/>
        </w:numPr>
        <w:tabs>
          <w:tab w:val="num" w:pos="0"/>
          <w:tab w:val="left" w:pos="72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Философско-педагогические, психолого-педагогические подходы к обучению, воспитанию, развитию воспитанников.</w:t>
      </w:r>
    </w:p>
    <w:p w:rsidR="007A7C2A" w:rsidRPr="00C556A2" w:rsidRDefault="007A7C2A" w:rsidP="007A7C2A">
      <w:pPr>
        <w:spacing w:line="36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556A2">
        <w:rPr>
          <w:rStyle w:val="a5"/>
          <w:color w:val="7030A0"/>
          <w:sz w:val="28"/>
          <w:szCs w:val="28"/>
        </w:rPr>
        <w:t>Типы проекта: практико-ориентированный, срок  1 месяц</w:t>
      </w:r>
    </w:p>
    <w:p w:rsidR="007A7C2A" w:rsidRPr="00C556A2" w:rsidRDefault="007A7C2A" w:rsidP="007A7C2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56A2">
        <w:rPr>
          <w:rFonts w:ascii="Times New Roman" w:hAnsi="Times New Roman" w:cs="Times New Roman"/>
          <w:b/>
          <w:color w:val="FF0000"/>
          <w:sz w:val="28"/>
          <w:szCs w:val="28"/>
        </w:rPr>
        <w:t>Обоснование необходимости проекта</w:t>
      </w:r>
    </w:p>
    <w:p w:rsidR="007A7C2A" w:rsidRPr="00C556A2" w:rsidRDefault="007A7C2A" w:rsidP="00C556A2">
      <w:pPr>
        <w:spacing w:line="36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56A2">
        <w:rPr>
          <w:rFonts w:ascii="Times New Roman" w:hAnsi="Times New Roman" w:cs="Times New Roman"/>
          <w:b/>
          <w:color w:val="7030A0"/>
          <w:sz w:val="28"/>
          <w:szCs w:val="28"/>
        </w:rPr>
        <w:t>Стандарт преследует следующие цели: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повышение социального статуса дошкольного образования, 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обеспечение равенства возможностей для каждого ребенка в получении качественного дошкольного образования,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сохранение единства образовательного пространства Российской Федерации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относительно уровня дошкольного образования.</w:t>
      </w:r>
    </w:p>
    <w:p w:rsidR="007A7C2A" w:rsidRPr="00C556A2" w:rsidRDefault="007A7C2A" w:rsidP="00C556A2">
      <w:pPr>
        <w:spacing w:line="36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56A2">
        <w:rPr>
          <w:rFonts w:ascii="Times New Roman" w:hAnsi="Times New Roman" w:cs="Times New Roman"/>
          <w:b/>
          <w:color w:val="7030A0"/>
          <w:sz w:val="28"/>
          <w:szCs w:val="28"/>
        </w:rPr>
        <w:t>Стандарт решает следующие задачи: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Охрана и укрепление физического и психического здоровья детей (в том числе их эмоционального благополучия).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Развитие индивидуальных способностей и творческого потенциала каждого ребенка.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Развитие нравственных, интеллектуальных, физических, эстетических качеств, инициативности и самостоятельности детей, формирования предпосылок учебной деятельности. 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Обеспечение вариативности и разнообразия содержания образовательных программ. 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sym w:font="Symbol" w:char="F0B7"/>
      </w:r>
      <w:r w:rsidRPr="007A7C2A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основных образовательных программ дошкольного и начального общего образования. </w:t>
      </w:r>
    </w:p>
    <w:p w:rsidR="007A7C2A" w:rsidRPr="00C556A2" w:rsidRDefault="007A7C2A" w:rsidP="00C556A2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56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Что же меняется в образовательном процессе ДОУ в связи с ФГОС </w:t>
      </w:r>
      <w:proofErr w:type="gramStart"/>
      <w:r w:rsidRPr="00C556A2">
        <w:rPr>
          <w:rFonts w:ascii="Times New Roman" w:hAnsi="Times New Roman" w:cs="Times New Roman"/>
          <w:b/>
          <w:color w:val="7030A0"/>
          <w:sz w:val="28"/>
          <w:szCs w:val="28"/>
        </w:rPr>
        <w:t>ДО</w:t>
      </w:r>
      <w:proofErr w:type="gramEnd"/>
      <w:r w:rsidRPr="00C556A2">
        <w:rPr>
          <w:rFonts w:ascii="Times New Roman" w:hAnsi="Times New Roman" w:cs="Times New Roman"/>
          <w:b/>
          <w:color w:val="7030A0"/>
          <w:sz w:val="28"/>
          <w:szCs w:val="28"/>
        </w:rPr>
        <w:t>?</w:t>
      </w:r>
    </w:p>
    <w:p w:rsidR="007A7C2A" w:rsidRPr="007A7C2A" w:rsidRDefault="007A7C2A" w:rsidP="007A7C2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В тексте ФГОС не употребляется слово </w:t>
      </w:r>
      <w:r w:rsidRPr="007A7C2A">
        <w:rPr>
          <w:rFonts w:ascii="Times New Roman" w:hAnsi="Times New Roman" w:cs="Times New Roman"/>
          <w:sz w:val="24"/>
          <w:szCs w:val="24"/>
          <w:u w:val="single"/>
        </w:rPr>
        <w:t>«занятие»,</w:t>
      </w:r>
      <w:r w:rsidRPr="007A7C2A">
        <w:rPr>
          <w:rFonts w:ascii="Times New Roman" w:hAnsi="Times New Roman" w:cs="Times New Roman"/>
          <w:sz w:val="24"/>
          <w:szCs w:val="24"/>
        </w:rPr>
        <w:t xml:space="preserve"> но это не означает переход на позиции «свободного воспитания» дошкольников. </w:t>
      </w:r>
      <w:r w:rsidRPr="00C556A2">
        <w:rPr>
          <w:rFonts w:ascii="Monotype Corsiva" w:hAnsi="Monotype Corsiva" w:cs="Times New Roman"/>
          <w:color w:val="7030A0"/>
          <w:sz w:val="28"/>
          <w:szCs w:val="28"/>
        </w:rPr>
        <w:t>Процесс обучения остается.</w:t>
      </w:r>
      <w:r w:rsidRPr="00C556A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7A7C2A" w:rsidRPr="007A7C2A" w:rsidRDefault="007A7C2A" w:rsidP="007A7C2A">
      <w:pPr>
        <w:spacing w:line="360" w:lineRule="auto"/>
        <w:ind w:left="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В современной теории и практике понятие «занятие» рассматривается как </w:t>
      </w:r>
      <w:r w:rsidRPr="00C556A2">
        <w:rPr>
          <w:rFonts w:ascii="Monotype Corsiva" w:hAnsi="Monotype Corsiva" w:cs="Times New Roman"/>
          <w:color w:val="7030A0"/>
          <w:sz w:val="28"/>
          <w:szCs w:val="28"/>
          <w:u w:val="single"/>
        </w:rPr>
        <w:t>занимательное дело без отождествления его с занятием как дидактической формой учебной деятельности.</w:t>
      </w:r>
      <w:r w:rsidRPr="007A7C2A">
        <w:rPr>
          <w:rFonts w:ascii="Times New Roman" w:hAnsi="Times New Roman" w:cs="Times New Roman"/>
          <w:color w:val="7030A0"/>
          <w:sz w:val="24"/>
          <w:szCs w:val="24"/>
          <w:u w:val="single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t xml:space="preserve">Занятием должна стать интересная для детей, 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определенной информации об окружающем мире, формирование необходимых знаний, умений и навыков. </w:t>
      </w:r>
    </w:p>
    <w:p w:rsidR="007A7C2A" w:rsidRPr="00A722B7" w:rsidRDefault="007A7C2A" w:rsidP="00C556A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Monotype Corsiva" w:hAnsi="Monotype Corsiva" w:cs="Times New Roman"/>
          <w:sz w:val="28"/>
          <w:szCs w:val="28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Изменяется способ организации детских видов деятельности: не руководство </w:t>
      </w:r>
      <w:r w:rsidRPr="00C556A2">
        <w:rPr>
          <w:rFonts w:ascii="Times New Roman" w:hAnsi="Times New Roman" w:cs="Times New Roman"/>
          <w:sz w:val="24"/>
          <w:szCs w:val="24"/>
        </w:rPr>
        <w:t xml:space="preserve">взрослого, а совместная (партнерская) деятельность взрослого и ребенка. Если раньше взрослый был главным, руководившим и управлявшим ребенком, то теперь ребенок и взрослый оба являются субъектами взаимодействия, равными по значимости. Если раньше активность взрослого (в том числе и речевая, когда взрослый «много» говорит) была выше, чем активность ребенка, то теперь </w:t>
      </w:r>
      <w:r w:rsidRPr="00A722B7">
        <w:rPr>
          <w:rFonts w:ascii="Monotype Corsiva" w:hAnsi="Monotype Corsiva" w:cs="Times New Roman"/>
          <w:color w:val="7030A0"/>
          <w:sz w:val="28"/>
          <w:szCs w:val="28"/>
        </w:rPr>
        <w:t>активность ребенка должна быть</w:t>
      </w:r>
      <w:r w:rsidR="00C556A2" w:rsidRPr="00A722B7">
        <w:rPr>
          <w:rFonts w:ascii="Monotype Corsiva" w:hAnsi="Monotype Corsiva" w:cs="Times New Roman"/>
          <w:color w:val="7030A0"/>
          <w:sz w:val="28"/>
          <w:szCs w:val="28"/>
        </w:rPr>
        <w:t>,</w:t>
      </w:r>
      <w:r w:rsidRPr="00A722B7">
        <w:rPr>
          <w:rFonts w:ascii="Monotype Corsiva" w:hAnsi="Monotype Corsiva" w:cs="Times New Roman"/>
          <w:color w:val="7030A0"/>
          <w:sz w:val="28"/>
          <w:szCs w:val="28"/>
        </w:rPr>
        <w:t xml:space="preserve"> по крайней мере</w:t>
      </w:r>
      <w:r w:rsidR="00C556A2" w:rsidRPr="00A722B7">
        <w:rPr>
          <w:rFonts w:ascii="Monotype Corsiva" w:hAnsi="Monotype Corsiva" w:cs="Times New Roman"/>
          <w:color w:val="7030A0"/>
          <w:sz w:val="28"/>
          <w:szCs w:val="28"/>
        </w:rPr>
        <w:t xml:space="preserve">, не меньше </w:t>
      </w:r>
      <w:r w:rsidRPr="00A722B7">
        <w:rPr>
          <w:rFonts w:ascii="Monotype Corsiva" w:hAnsi="Monotype Corsiva" w:cs="Times New Roman"/>
          <w:color w:val="7030A0"/>
          <w:sz w:val="28"/>
          <w:szCs w:val="28"/>
        </w:rPr>
        <w:t xml:space="preserve">чем активность взрослого. </w:t>
      </w:r>
    </w:p>
    <w:p w:rsidR="007A7C2A" w:rsidRPr="007A7C2A" w:rsidRDefault="007A7C2A" w:rsidP="007A7C2A">
      <w:pPr>
        <w:spacing w:line="360" w:lineRule="auto"/>
        <w:ind w:left="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Необходимо отметить, что образовательная деятельность осуществляется на протяжении всего времени нахождения ребенка в дошкольном учреждении. Это: 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- образовательная деятельность в режимных моментах; 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- организованная образовательная деятельность; 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- самостоятельная деятельность детей. </w:t>
      </w:r>
    </w:p>
    <w:p w:rsidR="007A7C2A" w:rsidRPr="007A7C2A" w:rsidRDefault="007A7C2A" w:rsidP="007A7C2A">
      <w:pPr>
        <w:spacing w:line="360" w:lineRule="auto"/>
        <w:ind w:left="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 представляет собой организацию совместной деятельности педагога с детьми: с одним ребенком; с подгруппой детей; с целой группой детей. Выбор количества детей зависит от возрастных и индивидуальных особенностей детей; их интереса к данному занятию; сложности материала; вида деятельности (игровая, познавательно - исследовательская, двигательная, продуктивная). Но необходимо помнить, что каждый ребенок должен получить одинаковые стартовые возможности для обучения в школе.</w:t>
      </w:r>
    </w:p>
    <w:p w:rsidR="007A7C2A" w:rsidRPr="00A722B7" w:rsidRDefault="007A7C2A" w:rsidP="00C556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722B7">
        <w:rPr>
          <w:rFonts w:ascii="Times New Roman" w:hAnsi="Times New Roman" w:cs="Times New Roman"/>
          <w:color w:val="7030A0"/>
          <w:sz w:val="28"/>
          <w:szCs w:val="28"/>
        </w:rPr>
        <w:t>Цели и задачи проекта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B7">
        <w:rPr>
          <w:rFonts w:ascii="Times New Roman" w:hAnsi="Times New Roman" w:cs="Times New Roman"/>
          <w:b/>
          <w:color w:val="7030A0"/>
          <w:sz w:val="28"/>
          <w:szCs w:val="28"/>
        </w:rPr>
        <w:t>Цель проекта</w:t>
      </w:r>
      <w:r w:rsidRPr="00A722B7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Pr="00C556A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t>Изменить способ организации образовательной деятельности и детских видов деятельности: не директивное руководство взрослого, а совместная (партнерская) деятельность взрослого и ребенка.</w:t>
      </w:r>
    </w:p>
    <w:p w:rsidR="007A7C2A" w:rsidRPr="00A722B7" w:rsidRDefault="007A7C2A" w:rsidP="007A7C2A">
      <w:pPr>
        <w:spacing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722B7">
        <w:rPr>
          <w:rFonts w:ascii="Times New Roman" w:hAnsi="Times New Roman" w:cs="Times New Roman"/>
          <w:b/>
          <w:color w:val="7030A0"/>
          <w:sz w:val="28"/>
          <w:szCs w:val="28"/>
        </w:rPr>
        <w:t>Задачи проекта</w:t>
      </w:r>
      <w:r w:rsidRPr="00A722B7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b/>
          <w:sz w:val="24"/>
          <w:szCs w:val="24"/>
        </w:rPr>
        <w:t>Неделя первая с 25.09.2017- 29.09.2017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- Провести наблюдение за игровой деятельностью среди детей своей группы в течение всего дня.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- Проанализировать организацию предметно-пространственной развивающей среды. (Составить анализ по ППРС)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2A">
        <w:rPr>
          <w:rFonts w:ascii="Times New Roman" w:hAnsi="Times New Roman" w:cs="Times New Roman"/>
          <w:b/>
          <w:sz w:val="24"/>
          <w:szCs w:val="24"/>
        </w:rPr>
        <w:t>Вторая неделя с  02.10.2017-06.10.2017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- Наблюдение  с фиксацией    за  игровой деятельностью каждого ребенка  в  группе. (Составить анализ) методика «Ракета»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2A">
        <w:rPr>
          <w:rFonts w:ascii="Times New Roman" w:hAnsi="Times New Roman" w:cs="Times New Roman"/>
          <w:b/>
          <w:sz w:val="24"/>
          <w:szCs w:val="24"/>
        </w:rPr>
        <w:t>Третья неделя с  09.10.2017-13.10.2017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- Внедрить  в игровую деятельность детей  элементы образовательной деятельности. (Составить отчет)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2A">
        <w:rPr>
          <w:rFonts w:ascii="Times New Roman" w:hAnsi="Times New Roman" w:cs="Times New Roman"/>
          <w:b/>
          <w:sz w:val="24"/>
          <w:szCs w:val="24"/>
        </w:rPr>
        <w:t>Четвертая неделя с 16.10.2017 -20.10.2017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2A">
        <w:rPr>
          <w:rFonts w:ascii="Times New Roman" w:hAnsi="Times New Roman" w:cs="Times New Roman"/>
          <w:sz w:val="24"/>
          <w:szCs w:val="24"/>
        </w:rPr>
        <w:t>Внедрить в игровую деятельность организацию образовательной деятельности. (Составить отчет)</w:t>
      </w:r>
    </w:p>
    <w:p w:rsidR="007A7C2A" w:rsidRPr="00A722B7" w:rsidRDefault="007A7C2A" w:rsidP="007A7C2A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722B7">
        <w:rPr>
          <w:rFonts w:ascii="Times New Roman" w:hAnsi="Times New Roman" w:cs="Times New Roman"/>
          <w:b/>
          <w:color w:val="7030A0"/>
          <w:sz w:val="28"/>
          <w:szCs w:val="28"/>
        </w:rPr>
        <w:t>Основное содержание проекта:</w:t>
      </w:r>
    </w:p>
    <w:p w:rsidR="007A7C2A" w:rsidRPr="007A7C2A" w:rsidRDefault="007A7C2A" w:rsidP="007A7C2A">
      <w:pPr>
        <w:pStyle w:val="a7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7A7C2A">
        <w:rPr>
          <w:rFonts w:ascii="Times New Roman" w:hAnsi="Times New Roman"/>
          <w:sz w:val="24"/>
          <w:szCs w:val="24"/>
          <w:lang w:eastAsia="ru-RU"/>
        </w:rPr>
        <w:t xml:space="preserve">Факт повышения роли игры как ведущего вида деятельности дошкольника и отведение ей главенствующего места положителен, так как </w:t>
      </w:r>
      <w:r w:rsidRPr="007A7C2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последние годы в</w:t>
      </w:r>
      <w:r w:rsidRPr="007A7C2A">
        <w:rPr>
          <w:rFonts w:ascii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7C2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связи с социальными изменениями в обществе, информатизацией, а также усиленной подготовкой ребёнка к обучению в школе из мира детства игра уходит.</w:t>
      </w:r>
      <w:r w:rsidRPr="007A7C2A">
        <w:rPr>
          <w:rFonts w:ascii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A7C2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Социальный мир ребёнка становится замкнутым, ограниченным общением с близкими людьми или виртуальным общением. Сегодня дошкольное образование призвано вернуть в детство игру познавательную, исследовательскую, творческую, в которой ребёнок учится общаться, взаимодействовать, с помощью которой он познаёт мир, отношения объектов и людей в этом мире. </w:t>
      </w:r>
      <w:proofErr w:type="gramStart"/>
      <w:r w:rsidRPr="007A7C2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Игру, в которой ребёнок «примеряет» на себя разные роли, в которой развивается его речь, память, внимание, мышление, эмоции, воображение.</w:t>
      </w:r>
      <w:proofErr w:type="gramEnd"/>
    </w:p>
    <w:p w:rsidR="007A7C2A" w:rsidRPr="007A7C2A" w:rsidRDefault="007A7C2A" w:rsidP="007A7C2A">
      <w:pPr>
        <w:pStyle w:val="a7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A7C2A">
        <w:rPr>
          <w:rFonts w:ascii="Times New Roman" w:hAnsi="Times New Roman"/>
          <w:sz w:val="24"/>
          <w:szCs w:val="24"/>
        </w:rPr>
        <w:t xml:space="preserve">Таким образом, </w:t>
      </w:r>
      <w:r w:rsidRPr="00A722B7">
        <w:rPr>
          <w:rFonts w:ascii="Monotype Corsiva" w:hAnsi="Monotype Corsiva"/>
          <w:color w:val="7030A0"/>
          <w:sz w:val="28"/>
          <w:szCs w:val="28"/>
        </w:rPr>
        <w:t>главная особенность организации образовательной деятельности в ДОУ на современном этапе - это уход от учебной деятельности,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</w:t>
      </w:r>
      <w:r w:rsidRPr="00C556A2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7A7C2A">
        <w:rPr>
          <w:rFonts w:ascii="Times New Roman" w:hAnsi="Times New Roman"/>
          <w:sz w:val="24"/>
          <w:szCs w:val="24"/>
        </w:rPr>
        <w:t xml:space="preserve">На протяжении данного проекта каждый педагог  будет составлять отчет по каждой недели, тем самым искать путь решения какой-то выявленной проблемы.  </w:t>
      </w:r>
    </w:p>
    <w:p w:rsidR="007A7C2A" w:rsidRPr="007A7C2A" w:rsidRDefault="007A7C2A" w:rsidP="007A7C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722B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Ресурсы: </w:t>
      </w:r>
      <w:r w:rsidRPr="007A7C2A">
        <w:rPr>
          <w:rFonts w:ascii="Times New Roman" w:hAnsi="Times New Roman" w:cs="Times New Roman"/>
          <w:sz w:val="24"/>
          <w:szCs w:val="24"/>
        </w:rPr>
        <w:t>(информационные, интеллектуальные (экспертные), организационные («административный» ресурс), материально-технические).</w:t>
      </w:r>
    </w:p>
    <w:p w:rsidR="007A7C2A" w:rsidRPr="00A722B7" w:rsidRDefault="007A7C2A" w:rsidP="00A722B7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A722B7">
        <w:rPr>
          <w:rFonts w:ascii="Times New Roman" w:hAnsi="Times New Roman"/>
          <w:b/>
          <w:color w:val="7030A0"/>
          <w:sz w:val="28"/>
          <w:szCs w:val="28"/>
        </w:rPr>
        <w:t>Целевая аудитория: группы детей №1,2,3,</w:t>
      </w:r>
      <w:r w:rsidR="0045769D">
        <w:rPr>
          <w:rFonts w:ascii="Times New Roman" w:hAnsi="Times New Roman"/>
          <w:b/>
          <w:color w:val="7030A0"/>
          <w:sz w:val="28"/>
          <w:szCs w:val="28"/>
        </w:rPr>
        <w:t xml:space="preserve">4, 6,8, </w:t>
      </w:r>
      <w:r w:rsidRPr="00A722B7">
        <w:rPr>
          <w:rFonts w:ascii="Times New Roman" w:hAnsi="Times New Roman"/>
          <w:b/>
          <w:color w:val="7030A0"/>
          <w:sz w:val="28"/>
          <w:szCs w:val="28"/>
        </w:rPr>
        <w:t>9,10,</w:t>
      </w:r>
      <w:r w:rsidR="0045769D">
        <w:rPr>
          <w:rFonts w:ascii="Times New Roman" w:hAnsi="Times New Roman"/>
          <w:b/>
          <w:color w:val="7030A0"/>
          <w:sz w:val="28"/>
          <w:szCs w:val="28"/>
        </w:rPr>
        <w:t>11,</w:t>
      </w:r>
      <w:r w:rsidRPr="00A722B7">
        <w:rPr>
          <w:rFonts w:ascii="Times New Roman" w:hAnsi="Times New Roman"/>
          <w:b/>
          <w:color w:val="7030A0"/>
          <w:sz w:val="28"/>
          <w:szCs w:val="28"/>
        </w:rPr>
        <w:t>12, 16,15,18.</w:t>
      </w:r>
    </w:p>
    <w:p w:rsidR="007A7C2A" w:rsidRPr="00A722B7" w:rsidRDefault="007A7C2A" w:rsidP="00A722B7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722B7">
        <w:rPr>
          <w:rFonts w:ascii="Times New Roman" w:hAnsi="Times New Roman" w:cs="Times New Roman"/>
          <w:b/>
          <w:color w:val="7030A0"/>
          <w:sz w:val="28"/>
          <w:szCs w:val="28"/>
        </w:rPr>
        <w:t>План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4785"/>
      </w:tblGrid>
      <w:tr w:rsidR="007A7C2A" w:rsidRPr="007A7C2A" w:rsidTr="00C556A2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4785" w:type="dxa"/>
            <w:shd w:val="clear" w:color="auto" w:fill="auto"/>
          </w:tcPr>
          <w:p w:rsidR="007A7C2A" w:rsidRPr="007A7C2A" w:rsidRDefault="00C556A2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7C2A" w:rsidRPr="007A7C2A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  <w:tr w:rsidR="007A7C2A" w:rsidRPr="007A7C2A" w:rsidTr="00C556A2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>25.09.2017- 29.09.2017</w:t>
            </w:r>
          </w:p>
          <w:p w:rsidR="007A7C2A" w:rsidRPr="007A7C2A" w:rsidRDefault="007A7C2A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2A" w:rsidRPr="007A7C2A" w:rsidTr="00C556A2">
        <w:tc>
          <w:tcPr>
            <w:tcW w:w="534" w:type="dxa"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- Провести наблюдение за игровой деятельностью среди детей своей группы в течение всего дня.</w:t>
            </w:r>
          </w:p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- Проанализировать организацию предметно-пространственной развивающей среды. (Составить анализ по ППРС)</w:t>
            </w:r>
          </w:p>
        </w:tc>
        <w:tc>
          <w:tcPr>
            <w:tcW w:w="4785" w:type="dxa"/>
            <w:shd w:val="clear" w:color="auto" w:fill="auto"/>
          </w:tcPr>
          <w:p w:rsidR="007A7C2A" w:rsidRPr="007A7C2A" w:rsidRDefault="007A7C2A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40" w:rsidRPr="007A7C2A" w:rsidTr="00C556A2">
        <w:tc>
          <w:tcPr>
            <w:tcW w:w="534" w:type="dxa"/>
            <w:vMerge w:val="restart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8F0A40" w:rsidRPr="007A7C2A" w:rsidRDefault="008F0A40" w:rsidP="00C556A2">
            <w:pPr>
              <w:pStyle w:val="2"/>
              <w:spacing w:before="0"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7C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Наблюдение  с фиксацией    за  игровой деятельностью каждого ребенка  в  группе. (Составить анализ)</w:t>
            </w:r>
            <w:r w:rsidRPr="007A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7A7C2A">
                <w:rPr>
                  <w:rStyle w:val="a8"/>
                  <w:rFonts w:ascii="Times New Roman" w:hAnsi="Times New Roman"/>
                  <w:color w:val="DE2169"/>
                  <w:sz w:val="24"/>
                  <w:szCs w:val="24"/>
                  <w:bdr w:val="none" w:sz="0" w:space="0" w:color="auto" w:frame="1"/>
                </w:rPr>
                <w:t>Метод ракеты</w:t>
              </w:r>
            </w:hyperlink>
          </w:p>
        </w:tc>
        <w:tc>
          <w:tcPr>
            <w:tcW w:w="4785" w:type="dxa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>02.10.2017-06.10.2017</w:t>
            </w:r>
          </w:p>
          <w:p w:rsidR="008F0A40" w:rsidRPr="007A7C2A" w:rsidRDefault="008F0A40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</w:tr>
      <w:tr w:rsidR="008F0A40" w:rsidRPr="007A7C2A" w:rsidTr="00C556A2">
        <w:trPr>
          <w:trHeight w:val="1826"/>
        </w:trPr>
        <w:tc>
          <w:tcPr>
            <w:tcW w:w="534" w:type="dxa"/>
            <w:vMerge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F0A40" w:rsidRPr="00C556A2" w:rsidRDefault="008F0A40" w:rsidP="00C556A2">
            <w:pPr>
              <w:pStyle w:val="2"/>
              <w:spacing w:before="0" w:after="0" w:line="360" w:lineRule="auto"/>
              <w:jc w:val="center"/>
              <w:textAlignment w:val="baseline"/>
              <w:rPr>
                <w:rFonts w:ascii="Times New Roman" w:hAnsi="Times New Roman"/>
                <w:color w:val="A0184C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40" w:rsidRPr="007A7C2A" w:rsidRDefault="008F0A40" w:rsidP="00C556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A40" w:rsidRPr="007A7C2A" w:rsidTr="00C556A2">
        <w:tc>
          <w:tcPr>
            <w:tcW w:w="534" w:type="dxa"/>
            <w:vMerge w:val="restart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Внедрить  в игровую деятельность детей  элементы образовательной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(Составить отчет)</w:t>
            </w:r>
          </w:p>
        </w:tc>
        <w:tc>
          <w:tcPr>
            <w:tcW w:w="4785" w:type="dxa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>09.10.2017-13.10.2017</w:t>
            </w:r>
          </w:p>
          <w:p w:rsidR="008F0A40" w:rsidRPr="007A7C2A" w:rsidRDefault="008F0A40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</w:tr>
      <w:tr w:rsidR="008F0A40" w:rsidRPr="007A7C2A" w:rsidTr="00C556A2">
        <w:tc>
          <w:tcPr>
            <w:tcW w:w="534" w:type="dxa"/>
            <w:vMerge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40" w:rsidRPr="007A7C2A" w:rsidTr="00C556A2">
        <w:tc>
          <w:tcPr>
            <w:tcW w:w="534" w:type="dxa"/>
            <w:vMerge w:val="restart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sz w:val="24"/>
                <w:szCs w:val="24"/>
              </w:rPr>
              <w:t>Внедрить в игровую деятельность организацию образовательной деятельности. (Составить отчет)</w:t>
            </w:r>
          </w:p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>16.10.2017 -20.10.2017</w:t>
            </w:r>
          </w:p>
          <w:p w:rsidR="008F0A40" w:rsidRPr="007A7C2A" w:rsidRDefault="008F0A40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</w:p>
        </w:tc>
      </w:tr>
      <w:tr w:rsidR="008F0A40" w:rsidRPr="007A7C2A" w:rsidTr="00C556A2">
        <w:tc>
          <w:tcPr>
            <w:tcW w:w="534" w:type="dxa"/>
            <w:vMerge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F0A40" w:rsidRPr="007A7C2A" w:rsidRDefault="008F0A40" w:rsidP="007442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C2A" w:rsidRPr="007A7C2A" w:rsidRDefault="007B65B8" w:rsidP="007A7C2A">
      <w:pPr>
        <w:pStyle w:val="2"/>
        <w:spacing w:before="0" w:after="0" w:line="360" w:lineRule="auto"/>
        <w:jc w:val="center"/>
        <w:textAlignment w:val="baseline"/>
        <w:rPr>
          <w:rFonts w:ascii="Times New Roman" w:hAnsi="Times New Roman"/>
          <w:color w:val="A0184C"/>
          <w:sz w:val="24"/>
          <w:szCs w:val="24"/>
        </w:rPr>
      </w:pPr>
      <w:hyperlink r:id="rId9" w:history="1">
        <w:r w:rsidR="007A7C2A" w:rsidRPr="007A7C2A">
          <w:rPr>
            <w:rStyle w:val="a8"/>
            <w:rFonts w:ascii="Times New Roman" w:hAnsi="Times New Roman"/>
            <w:color w:val="DE2169"/>
            <w:sz w:val="24"/>
            <w:szCs w:val="24"/>
            <w:bdr w:val="none" w:sz="0" w:space="0" w:color="auto" w:frame="1"/>
          </w:rPr>
          <w:t>Метод ракеты</w:t>
        </w:r>
      </w:hyperlink>
    </w:p>
    <w:p w:rsidR="007A7C2A" w:rsidRPr="007A7C2A" w:rsidRDefault="007A7C2A" w:rsidP="007A7C2A">
      <w:pPr>
        <w:pStyle w:val="a6"/>
        <w:spacing w:before="180" w:beforeAutospacing="0" w:after="180" w:afterAutospacing="0" w:line="360" w:lineRule="auto"/>
        <w:jc w:val="both"/>
        <w:textAlignment w:val="baseline"/>
        <w:rPr>
          <w:color w:val="363636"/>
        </w:rPr>
      </w:pPr>
      <w:r w:rsidRPr="00A722B7">
        <w:rPr>
          <w:b/>
          <w:color w:val="7030A0"/>
          <w:sz w:val="28"/>
          <w:szCs w:val="28"/>
        </w:rPr>
        <w:t>Метод ракеты</w:t>
      </w:r>
      <w:r w:rsidRPr="00A722B7">
        <w:rPr>
          <w:color w:val="7030A0"/>
        </w:rPr>
        <w:t xml:space="preserve"> </w:t>
      </w:r>
      <w:r w:rsidRPr="007A7C2A">
        <w:rPr>
          <w:color w:val="363636"/>
        </w:rPr>
        <w:t>(</w:t>
      </w:r>
      <w:proofErr w:type="spellStart"/>
      <w:r w:rsidRPr="007A7C2A">
        <w:rPr>
          <w:color w:val="363636"/>
        </w:rPr>
        <w:t>Ф.Мерен</w:t>
      </w:r>
      <w:proofErr w:type="spellEnd"/>
      <w:r w:rsidRPr="007A7C2A">
        <w:rPr>
          <w:color w:val="363636"/>
        </w:rPr>
        <w:t>) может быть использован с целью изучения взаимодействия отдельных детей в структуре группы. Экспериментатор в процессе наблюдения как бы следует за перемещениями ребёнка в группе, фиксирует через трёхминутные интервалы времени его контакты со сверстниками. Делается несколько срезов. </w:t>
      </w:r>
      <w:r w:rsidRPr="007A7C2A">
        <w:rPr>
          <w:color w:val="363636"/>
        </w:rPr>
        <w:br/>
        <w:t>Методика хронометрированных наблюдений может быть использована с целью углубленного изучения общения отдельных детей группы со сверстниками. Проводится 20–30 фиксаций по 20–30 минут за каждым ребёнком на фоне группового общения во время самостоятельных игр, занятий, в бытовой деятельности.</w:t>
      </w:r>
    </w:p>
    <w:p w:rsidR="007A7C2A" w:rsidRPr="007A7C2A" w:rsidRDefault="007A7C2A" w:rsidP="007A7C2A">
      <w:pPr>
        <w:pStyle w:val="a6"/>
        <w:spacing w:before="180" w:beforeAutospacing="0" w:after="180" w:afterAutospacing="0" w:line="360" w:lineRule="auto"/>
        <w:jc w:val="both"/>
        <w:textAlignment w:val="baseline"/>
        <w:rPr>
          <w:color w:val="363636"/>
        </w:rPr>
      </w:pPr>
      <w:r w:rsidRPr="00A722B7">
        <w:rPr>
          <w:b/>
          <w:color w:val="7030A0"/>
          <w:sz w:val="28"/>
          <w:szCs w:val="28"/>
        </w:rPr>
        <w:t>Фиксируются следующие факты:</w:t>
      </w:r>
      <w:r w:rsidRPr="00A722B7">
        <w:rPr>
          <w:color w:val="7030A0"/>
        </w:rPr>
        <w:t xml:space="preserve"> </w:t>
      </w:r>
      <w:r w:rsidRPr="007A7C2A">
        <w:rPr>
          <w:color w:val="363636"/>
        </w:rPr>
        <w:t>степень овладения содержанием и формой общения, специфика собственно игровых отношений, личных отношений. Характер отношений (положительный, негативный, нейтральный) классифицируется по умению ребёнка договориться при распределении ролей, игрушек, построении сюжета и последовательности игровых действий. Учитывается умение оказать и принять помощь, подчинить своё желание требованию партнёра (сдержанность, выдержка), доброжелательно высказать критическое замечание, оценить себя и признать собственную ошибку, положительно разрешить конфликт.</w:t>
      </w:r>
    </w:p>
    <w:p w:rsidR="007A7C2A" w:rsidRPr="007A7C2A" w:rsidRDefault="007A7C2A" w:rsidP="007A7C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B7">
        <w:rPr>
          <w:rFonts w:ascii="Times New Roman" w:hAnsi="Times New Roman" w:cs="Times New Roman"/>
          <w:b/>
          <w:color w:val="7030A0"/>
          <w:sz w:val="28"/>
          <w:szCs w:val="28"/>
        </w:rPr>
        <w:t>Ожидаемые результаты и социальный эффект:</w:t>
      </w:r>
      <w:r w:rsidRPr="00A722B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7A7C2A">
        <w:rPr>
          <w:rFonts w:ascii="Times New Roman" w:hAnsi="Times New Roman" w:cs="Times New Roman"/>
          <w:sz w:val="24"/>
          <w:szCs w:val="24"/>
        </w:rPr>
        <w:t>Изменение формы и методов работы с детьми при осуществлении организованной образовательной деятельности через проблемно-игровые ситуации.</w:t>
      </w:r>
    </w:p>
    <w:p w:rsidR="007A7C2A" w:rsidRPr="00C556A2" w:rsidRDefault="007A7C2A" w:rsidP="007A7C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B7">
        <w:rPr>
          <w:rFonts w:ascii="Times New Roman" w:hAnsi="Times New Roman" w:cs="Times New Roman"/>
          <w:b/>
          <w:color w:val="7030A0"/>
          <w:sz w:val="28"/>
          <w:szCs w:val="28"/>
        </w:rPr>
        <w:t>Перспективы дальнейшего развития проекта:</w:t>
      </w:r>
      <w:r w:rsidRPr="00A722B7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C556A2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8F0A40">
        <w:rPr>
          <w:rFonts w:ascii="Times New Roman" w:hAnsi="Times New Roman" w:cs="Times New Roman"/>
          <w:sz w:val="24"/>
          <w:szCs w:val="24"/>
        </w:rPr>
        <w:t xml:space="preserve"> на практике </w:t>
      </w:r>
      <w:r w:rsidRPr="00C556A2">
        <w:rPr>
          <w:rFonts w:ascii="Times New Roman" w:hAnsi="Times New Roman" w:cs="Times New Roman"/>
          <w:sz w:val="24"/>
          <w:szCs w:val="24"/>
        </w:rPr>
        <w:t>данного проекта в</w:t>
      </w:r>
      <w:r w:rsidR="008F0A40">
        <w:rPr>
          <w:rFonts w:ascii="Times New Roman" w:hAnsi="Times New Roman" w:cs="Times New Roman"/>
          <w:sz w:val="24"/>
          <w:szCs w:val="24"/>
        </w:rPr>
        <w:t xml:space="preserve">о всех </w:t>
      </w:r>
      <w:r w:rsidRPr="00C556A2">
        <w:rPr>
          <w:rFonts w:ascii="Times New Roman" w:hAnsi="Times New Roman" w:cs="Times New Roman"/>
          <w:sz w:val="24"/>
          <w:szCs w:val="24"/>
        </w:rPr>
        <w:t xml:space="preserve"> группах  </w:t>
      </w:r>
      <w:r w:rsidR="008F0A40">
        <w:rPr>
          <w:rFonts w:ascii="Times New Roman" w:hAnsi="Times New Roman" w:cs="Times New Roman"/>
          <w:sz w:val="24"/>
          <w:szCs w:val="24"/>
        </w:rPr>
        <w:t>ДОУ</w:t>
      </w:r>
      <w:r w:rsidRPr="00C556A2">
        <w:rPr>
          <w:rFonts w:ascii="Times New Roman" w:hAnsi="Times New Roman" w:cs="Times New Roman"/>
          <w:sz w:val="24"/>
          <w:szCs w:val="24"/>
        </w:rPr>
        <w:t>.</w:t>
      </w:r>
    </w:p>
    <w:p w:rsidR="007A7C2A" w:rsidRDefault="007A7C2A"/>
    <w:p w:rsidR="00AB386D" w:rsidRDefault="00AB386D"/>
    <w:sectPr w:rsidR="00AB386D" w:rsidSect="007A7C2A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1095"/>
    <w:multiLevelType w:val="hybridMultilevel"/>
    <w:tmpl w:val="B7B40B4E"/>
    <w:lvl w:ilvl="0" w:tplc="F8F2FC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DE24C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22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B6C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24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402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C9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82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AEA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50BA0"/>
    <w:multiLevelType w:val="hybridMultilevel"/>
    <w:tmpl w:val="0D4C79DE"/>
    <w:lvl w:ilvl="0" w:tplc="711EEF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45"/>
    <w:rsid w:val="00340945"/>
    <w:rsid w:val="003E12CD"/>
    <w:rsid w:val="0045769D"/>
    <w:rsid w:val="00561217"/>
    <w:rsid w:val="00785CA1"/>
    <w:rsid w:val="007A7C2A"/>
    <w:rsid w:val="007B65B8"/>
    <w:rsid w:val="008F0A40"/>
    <w:rsid w:val="00A722B7"/>
    <w:rsid w:val="00AB386D"/>
    <w:rsid w:val="00C5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A7C2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C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A7C2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A7C2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5">
    <w:name w:val="Strong"/>
    <w:qFormat/>
    <w:rsid w:val="007A7C2A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rsid w:val="007A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A7C2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d-postheadericon">
    <w:name w:val="dd-postheadericon"/>
    <w:rsid w:val="007A7C2A"/>
  </w:style>
  <w:style w:type="character" w:styleId="a8">
    <w:name w:val="Hyperlink"/>
    <w:uiPriority w:val="99"/>
    <w:unhideWhenUsed/>
    <w:rsid w:val="007A7C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A7C2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C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A7C2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A7C2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5">
    <w:name w:val="Strong"/>
    <w:qFormat/>
    <w:rsid w:val="007A7C2A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rsid w:val="007A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A7C2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d-postheadericon">
    <w:name w:val="dd-postheadericon"/>
    <w:rsid w:val="007A7C2A"/>
  </w:style>
  <w:style w:type="character" w:styleId="a8">
    <w:name w:val="Hyperlink"/>
    <w:uiPriority w:val="99"/>
    <w:unhideWhenUsed/>
    <w:rsid w:val="007A7C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odetishkax.ru/rabota-psixologa-v-detskom-sadu/31-psixodiagnostika-v-detskom-sadu/893-metod-raket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seodetishkax.ru/rabota-psixologa-v-detskom-sadu/31-psixodiagnostika-v-detskom-sadu/893-metod-rak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309E-C8B2-4217-AB64-64EC432A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Метод ракеты</vt:lpstr>
    </vt:vector>
  </TitlesOfParts>
  <Company>Krokoz™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STVospitatel</cp:lastModifiedBy>
  <cp:revision>6</cp:revision>
  <dcterms:created xsi:type="dcterms:W3CDTF">2017-09-25T00:36:00Z</dcterms:created>
  <dcterms:modified xsi:type="dcterms:W3CDTF">2017-09-26T03:14:00Z</dcterms:modified>
</cp:coreProperties>
</file>