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B1114" w14:textId="77777777" w:rsidR="004F12F1" w:rsidRDefault="004F12F1" w:rsidP="004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353A880C" w14:textId="5175297D" w:rsidR="004F12F1" w:rsidRDefault="004F12F1" w:rsidP="004F12F1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bookmarkStart w:id="0" w:name="_GoBack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Методы, формы, средства организации деятельности</w:t>
      </w:r>
    </w:p>
    <w:bookmarkEnd w:id="0"/>
    <w:p w14:paraId="16C5936E" w14:textId="77777777" w:rsidR="004F12F1" w:rsidRDefault="004F12F1" w:rsidP="004F12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14:paraId="501C7707" w14:textId="06CB02E4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Методы - упорядоченные способы взаимодействия взрослого и детей, направленные на достижение целей и решение задач дошкольного образования. </w:t>
      </w:r>
      <w:r w:rsidRPr="004F12F1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обеспечения эффективного взаимодействия педагога и детей в ходе реализации образовательной программы используются следующие методы: </w:t>
      </w:r>
    </w:p>
    <w:p w14:paraId="6F0F35E9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деятельности:</w:t>
      </w:r>
    </w:p>
    <w:p w14:paraId="35941AD7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а) 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источникам:</w:t>
      </w:r>
    </w:p>
    <w:p w14:paraId="0DD672DD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словесные (рассказ, беседа, объяснение),</w:t>
      </w:r>
    </w:p>
    <w:p w14:paraId="77014A12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наглядные (показ, демонстрация, иллюстрирование</w:t>
      </w:r>
    </w:p>
    <w:p w14:paraId="078380D0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практические (упражнения, </w:t>
      </w:r>
      <w:proofErr w:type="gramStart"/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приучение,  трудовые</w:t>
      </w:r>
      <w:proofErr w:type="gramEnd"/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действия)</w:t>
      </w:r>
    </w:p>
    <w:p w14:paraId="5AF1712B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б)  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</w:t>
      </w:r>
      <w:proofErr w:type="gramEnd"/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логике:</w:t>
      </w:r>
    </w:p>
    <w:p w14:paraId="7B8F7501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индуктивные,</w:t>
      </w:r>
    </w:p>
    <w:p w14:paraId="4988A744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дедуктивные</w:t>
      </w:r>
    </w:p>
    <w:p w14:paraId="1A85B7F1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в) 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 мышлению:</w:t>
      </w:r>
    </w:p>
    <w:p w14:paraId="16EE6308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репродуктивные,</w:t>
      </w:r>
    </w:p>
    <w:p w14:paraId="5259F283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проблемно-поисковые,      </w:t>
      </w:r>
    </w:p>
    <w:p w14:paraId="5FB965CD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исследовательский.</w:t>
      </w:r>
    </w:p>
    <w:p w14:paraId="66835DFC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2. 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стимулирования и мотивации учебно-познавательной деятельности:</w:t>
      </w:r>
    </w:p>
    <w:p w14:paraId="58B977B1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познавательные игры,</w:t>
      </w:r>
    </w:p>
    <w:p w14:paraId="5E31B7C3" w14:textId="77777777" w:rsidR="004F12F1" w:rsidRPr="004F12F1" w:rsidRDefault="004F12F1" w:rsidP="004F12F1">
      <w:pPr>
        <w:shd w:val="clear" w:color="auto" w:fill="FFFFFF"/>
        <w:spacing w:after="0" w:line="240" w:lineRule="auto"/>
        <w:ind w:left="1143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дискуссии,</w:t>
      </w:r>
    </w:p>
    <w:p w14:paraId="34639459" w14:textId="77777777" w:rsidR="004F12F1" w:rsidRPr="004F12F1" w:rsidRDefault="004F12F1" w:rsidP="004F12F1">
      <w:pPr>
        <w:shd w:val="clear" w:color="auto" w:fill="FFFFFF"/>
        <w:spacing w:after="0" w:line="240" w:lineRule="auto"/>
        <w:ind w:left="1143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создание ситуаций успеха,</w:t>
      </w:r>
    </w:p>
    <w:p w14:paraId="6B3EF25F" w14:textId="77777777" w:rsidR="004F12F1" w:rsidRPr="004F12F1" w:rsidRDefault="004F12F1" w:rsidP="004F12F1">
      <w:pPr>
        <w:shd w:val="clear" w:color="auto" w:fill="FFFFFF"/>
        <w:spacing w:after="0" w:line="240" w:lineRule="auto"/>
        <w:ind w:left="1143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разъяснение,</w:t>
      </w:r>
    </w:p>
    <w:p w14:paraId="68E510C2" w14:textId="77777777" w:rsidR="004F12F1" w:rsidRPr="004F12F1" w:rsidRDefault="004F12F1" w:rsidP="004F12F1">
      <w:pPr>
        <w:shd w:val="clear" w:color="auto" w:fill="FFFFFF"/>
        <w:spacing w:after="0" w:line="240" w:lineRule="auto"/>
        <w:ind w:left="1143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поощрение и порицания</w:t>
      </w:r>
    </w:p>
    <w:p w14:paraId="36C0D232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3. 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контроля и самоконтроля</w:t>
      </w:r>
    </w:p>
    <w:p w14:paraId="1E4C9B56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Форма обучения:</w:t>
      </w:r>
    </w:p>
    <w:p w14:paraId="7BEFFD8B" w14:textId="4A1FFAEE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Индивидуальная форма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организации обучения позволяет индивидуализировать обучение (содержание, методы, средства), однако требует от ребенка больших нервных затрат; создает эмоциональный дискомфорт; неэкономичность обучения; ограничение сотрудничества с другими детьми.</w:t>
      </w:r>
      <w:r w:rsidRPr="004F12F1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 wp14:anchorId="1593547A" wp14:editId="16D6D116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EAC64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Групповая форма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организации обучения (индивидуально-коллективная). Группа делится на подгруппы. Основания для комплектации: личная симпатия, общность интересов, но не по уровням развития. При этом педагогу, в первую очередь, важно обеспечить взаимодействие детей в процессе обучения.</w:t>
      </w:r>
    </w:p>
    <w:p w14:paraId="39884B93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Фронтальная форма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организации обучения. Работа со всей группой, четкое расписание, единое содержание. При этом содержанием обучения на фронтальных занятиях может быть деятельность художественного характера.</w:t>
      </w:r>
      <w:r w:rsidRPr="004F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Достоинствами формы являются четкая организационная структура,</w:t>
      </w:r>
    </w:p>
    <w:p w14:paraId="3CC818AD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простое управление,</w:t>
      </w:r>
      <w:r w:rsidRPr="004F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возможность взаимодействия детей,</w:t>
      </w:r>
      <w:r w:rsidRPr="004F1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экономичность обучения; недостатком – трудности в индивидуализации обучения.</w:t>
      </w:r>
    </w:p>
    <w:p w14:paraId="63676941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.Форма </w:t>
      </w:r>
      <w:proofErr w:type="gramStart"/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организации :</w:t>
      </w:r>
      <w:proofErr w:type="gramEnd"/>
    </w:p>
    <w:p w14:paraId="113DDC9A" w14:textId="77777777" w:rsidR="004F12F1" w:rsidRPr="004F12F1" w:rsidRDefault="004F12F1" w:rsidP="004F12F1">
      <w:pPr>
        <w:shd w:val="clear" w:color="auto" w:fill="FFFFFF"/>
        <w:spacing w:after="0" w:line="240" w:lineRule="auto"/>
        <w:ind w:left="72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ООД (доминантные, </w:t>
      </w:r>
      <w:proofErr w:type="gramStart"/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традиционные,  интегрированные</w:t>
      </w:r>
      <w:proofErr w:type="gramEnd"/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, тематические),</w:t>
      </w:r>
    </w:p>
    <w:p w14:paraId="0D44A856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игровая ситуация,</w:t>
      </w:r>
    </w:p>
    <w:p w14:paraId="1DFA9B0D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чтение,</w:t>
      </w:r>
    </w:p>
    <w:p w14:paraId="321AF0DB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lastRenderedPageBreak/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мастерская,</w:t>
      </w:r>
    </w:p>
    <w:p w14:paraId="4E96BEB3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коллекционирование (разных видов театр. кукол),</w:t>
      </w:r>
    </w:p>
    <w:p w14:paraId="081EBB43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экскурсия,</w:t>
      </w:r>
    </w:p>
    <w:p w14:paraId="1E02B1D7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праздники и развлечения,</w:t>
      </w:r>
    </w:p>
    <w:p w14:paraId="686D36EE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самостоятельная музыкальная деятельность. </w:t>
      </w:r>
    </w:p>
    <w:p w14:paraId="40E140A5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Нестандартные формы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проведения занятий</w:t>
      </w:r>
    </w:p>
    <w:p w14:paraId="1C79E145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занятие-сказка,</w:t>
      </w:r>
    </w:p>
    <w:p w14:paraId="0AC3DA0E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занятие-путешествие,</w:t>
      </w:r>
    </w:p>
    <w:p w14:paraId="1690F13A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занятия – викторины,</w:t>
      </w:r>
    </w:p>
    <w:p w14:paraId="51830301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конкурсы.</w:t>
      </w:r>
    </w:p>
    <w:p w14:paraId="2A171B66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организации деятельности воспитанников используется информационно-ресурсное обеспечение образ процесса – совокупность технологических средств, информационных и коммуникационных технологий: компьютер, проекторы.</w:t>
      </w:r>
    </w:p>
    <w:p w14:paraId="5382F052" w14:textId="77777777" w:rsidR="004F12F1" w:rsidRPr="004F12F1" w:rsidRDefault="004F12F1" w:rsidP="004F12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6.</w:t>
      </w:r>
      <w:r w:rsidRPr="004F12F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Средства:</w:t>
      </w:r>
    </w:p>
    <w:p w14:paraId="614A5294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визуальные (зрительные-предметы, игрушки, картинки и т.д.),</w:t>
      </w:r>
    </w:p>
    <w:p w14:paraId="7B4EDAF8" w14:textId="61FCD301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4"/>
          <w:szCs w:val="24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аудиальные (слуховые-магнитофон, муз инструм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енты, 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аудиозаписи),</w:t>
      </w:r>
    </w:p>
    <w:p w14:paraId="1B3348D1" w14:textId="77777777" w:rsidR="004F12F1" w:rsidRPr="004F12F1" w:rsidRDefault="004F12F1" w:rsidP="004F12F1">
      <w:pPr>
        <w:shd w:val="clear" w:color="auto" w:fill="FFFFFF"/>
        <w:spacing w:after="0" w:line="240" w:lineRule="auto"/>
        <w:ind w:left="1080" w:hanging="36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4F12F1">
        <w:rPr>
          <w:rFonts w:ascii="Symbol" w:eastAsia="Times New Roman" w:hAnsi="Symbol" w:cs="Tahoma"/>
          <w:sz w:val="21"/>
          <w:szCs w:val="21"/>
          <w:lang w:eastAsia="ru-RU"/>
        </w:rPr>
        <w:t>·</w:t>
      </w:r>
      <w:r w:rsidRPr="004F12F1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4F12F1">
        <w:rPr>
          <w:rFonts w:ascii="Times New Roman" w:eastAsia="Times New Roman" w:hAnsi="Times New Roman" w:cs="Times New Roman"/>
          <w:sz w:val="27"/>
          <w:szCs w:val="27"/>
          <w:lang w:eastAsia="ru-RU"/>
        </w:rPr>
        <w:t>аудиовизуальные (зрительно-слуховые – видеофильм, музык презентация, звуковой фильм, телевидение)</w:t>
      </w:r>
    </w:p>
    <w:p w14:paraId="5A8BC0A3" w14:textId="77777777" w:rsidR="0054067D" w:rsidRPr="004F12F1" w:rsidRDefault="0054067D" w:rsidP="004F12F1">
      <w:pPr>
        <w:jc w:val="both"/>
      </w:pPr>
    </w:p>
    <w:sectPr w:rsidR="0054067D" w:rsidRPr="004F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1B"/>
    <w:rsid w:val="004F12F1"/>
    <w:rsid w:val="0054067D"/>
    <w:rsid w:val="0069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A504E"/>
  <w15:chartTrackingRefBased/>
  <w15:docId w15:val="{10B02409-80B7-44EB-A583-48C213D5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12F1"/>
    <w:rPr>
      <w:b/>
      <w:bCs/>
    </w:rPr>
  </w:style>
  <w:style w:type="paragraph" w:styleId="a4">
    <w:name w:val="List Paragraph"/>
    <w:basedOn w:val="a"/>
    <w:uiPriority w:val="34"/>
    <w:qFormat/>
    <w:rsid w:val="004F12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7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2020-11-14T05:34:00Z</dcterms:created>
  <dcterms:modified xsi:type="dcterms:W3CDTF">2020-11-14T05:36:00Z</dcterms:modified>
</cp:coreProperties>
</file>